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D37" w:rsidRDefault="00DF7E46">
      <w:pPr>
        <w:ind w:firstLineChars="500" w:firstLine="1606"/>
        <w:rPr>
          <w:rFonts w:ascii="ˎ̥" w:hAnsi="ˎ̥" w:cs="Arial"/>
          <w:b/>
          <w:color w:val="000000"/>
          <w:kern w:val="0"/>
          <w:sz w:val="32"/>
          <w:szCs w:val="32"/>
        </w:rPr>
      </w:pPr>
      <w:r>
        <w:rPr>
          <w:rFonts w:ascii="ˎ̥" w:hAnsi="ˎ̥" w:cs="Arial" w:hint="eastAsia"/>
          <w:b/>
          <w:color w:val="000000"/>
          <w:kern w:val="0"/>
          <w:sz w:val="32"/>
          <w:szCs w:val="32"/>
        </w:rPr>
        <w:t>关于</w:t>
      </w:r>
      <w:r>
        <w:rPr>
          <w:rFonts w:ascii="ˎ̥" w:hAnsi="ˎ̥" w:cs="Arial"/>
          <w:b/>
          <w:color w:val="000000"/>
          <w:kern w:val="0"/>
          <w:sz w:val="32"/>
          <w:szCs w:val="32"/>
        </w:rPr>
        <w:t>20</w:t>
      </w:r>
      <w:r>
        <w:rPr>
          <w:rFonts w:ascii="ˎ̥" w:hAnsi="ˎ̥" w:cs="Arial" w:hint="eastAsia"/>
          <w:b/>
          <w:color w:val="000000"/>
          <w:kern w:val="0"/>
          <w:sz w:val="32"/>
          <w:szCs w:val="32"/>
        </w:rPr>
        <w:t>20</w:t>
      </w:r>
      <w:r>
        <w:rPr>
          <w:rFonts w:ascii="ˎ̥" w:hAnsi="ˎ̥" w:cs="Arial"/>
          <w:b/>
          <w:color w:val="000000"/>
          <w:kern w:val="0"/>
          <w:sz w:val="32"/>
          <w:szCs w:val="32"/>
        </w:rPr>
        <w:t>年</w:t>
      </w:r>
      <w:r>
        <w:rPr>
          <w:rFonts w:ascii="ˎ̥" w:hAnsi="ˎ̥" w:cs="Arial" w:hint="eastAsia"/>
          <w:b/>
          <w:color w:val="000000"/>
          <w:kern w:val="0"/>
          <w:sz w:val="32"/>
          <w:szCs w:val="32"/>
        </w:rPr>
        <w:t>春季教育</w:t>
      </w:r>
      <w:r>
        <w:rPr>
          <w:rFonts w:ascii="ˎ̥" w:hAnsi="ˎ̥" w:cs="Arial"/>
          <w:b/>
          <w:color w:val="000000"/>
          <w:kern w:val="0"/>
          <w:sz w:val="32"/>
          <w:szCs w:val="32"/>
        </w:rPr>
        <w:t>资助</w:t>
      </w:r>
      <w:r>
        <w:rPr>
          <w:rFonts w:ascii="ˎ̥" w:hAnsi="ˎ̥" w:cs="Arial" w:hint="eastAsia"/>
          <w:b/>
          <w:color w:val="000000"/>
          <w:kern w:val="0"/>
          <w:sz w:val="32"/>
          <w:szCs w:val="32"/>
        </w:rPr>
        <w:t>工作的通知</w:t>
      </w:r>
    </w:p>
    <w:p w:rsidR="00FA0D37" w:rsidRDefault="00FA0D37">
      <w:pPr>
        <w:spacing w:line="360" w:lineRule="auto"/>
        <w:ind w:firstLineChars="200" w:firstLine="480"/>
        <w:rPr>
          <w:sz w:val="24"/>
        </w:rPr>
      </w:pPr>
    </w:p>
    <w:p w:rsidR="00FA0D37" w:rsidRDefault="00DF7E46">
      <w:pPr>
        <w:spacing w:line="360" w:lineRule="auto"/>
        <w:ind w:firstLineChars="200" w:firstLine="480"/>
        <w:rPr>
          <w:sz w:val="24"/>
        </w:rPr>
      </w:pPr>
      <w:r>
        <w:rPr>
          <w:rFonts w:hint="eastAsia"/>
          <w:sz w:val="24"/>
        </w:rPr>
        <w:t>根据上级教育部门工作安排，</w:t>
      </w:r>
      <w:r>
        <w:rPr>
          <w:rFonts w:hint="eastAsia"/>
          <w:sz w:val="24"/>
        </w:rPr>
        <w:t>2020</w:t>
      </w:r>
      <w:r>
        <w:rPr>
          <w:rFonts w:hint="eastAsia"/>
          <w:sz w:val="24"/>
        </w:rPr>
        <w:t>年春季教育资助劵、国家助学金要求在下学期开学初完成，时间非常紧迫。有关事项提前通知如下：</w:t>
      </w:r>
    </w:p>
    <w:p w:rsidR="00FA0D37" w:rsidRDefault="00DF7E46">
      <w:pPr>
        <w:spacing w:line="360" w:lineRule="auto"/>
        <w:rPr>
          <w:b/>
          <w:sz w:val="24"/>
        </w:rPr>
      </w:pPr>
      <w:r>
        <w:rPr>
          <w:rFonts w:hint="eastAsia"/>
          <w:b/>
          <w:sz w:val="24"/>
        </w:rPr>
        <w:t>一、教育资助劵</w:t>
      </w:r>
    </w:p>
    <w:p w:rsidR="00FA0D37" w:rsidRPr="00DF7E46" w:rsidRDefault="00DF7E46">
      <w:pPr>
        <w:pStyle w:val="a3"/>
        <w:numPr>
          <w:ilvl w:val="0"/>
          <w:numId w:val="1"/>
        </w:numPr>
        <w:spacing w:line="360" w:lineRule="auto"/>
        <w:ind w:firstLineChars="0"/>
        <w:rPr>
          <w:b/>
          <w:color w:val="FF0000"/>
          <w:sz w:val="24"/>
        </w:rPr>
      </w:pPr>
      <w:r w:rsidRPr="00DF7E46">
        <w:rPr>
          <w:rFonts w:hint="eastAsia"/>
          <w:b/>
          <w:color w:val="FF0000"/>
          <w:sz w:val="24"/>
        </w:rPr>
        <w:t>资助对象</w:t>
      </w:r>
    </w:p>
    <w:p w:rsidR="00FA0D37" w:rsidRDefault="00DF7E46">
      <w:pPr>
        <w:spacing w:line="360" w:lineRule="auto"/>
        <w:ind w:firstLineChars="200" w:firstLine="480"/>
        <w:rPr>
          <w:sz w:val="24"/>
        </w:rPr>
      </w:pPr>
      <w:r>
        <w:rPr>
          <w:rFonts w:hint="eastAsia"/>
          <w:sz w:val="24"/>
        </w:rPr>
        <w:t>分五类：低保家庭（含建档立卡）子女、福利机构监护对象、革命烈士子女、五保供养对象、残疾学生等家庭经济困难学生。均须提供相应证明。</w:t>
      </w:r>
    </w:p>
    <w:p w:rsidR="00FA0D37" w:rsidRDefault="00DF7E46">
      <w:pPr>
        <w:pStyle w:val="a3"/>
        <w:numPr>
          <w:ilvl w:val="0"/>
          <w:numId w:val="1"/>
        </w:numPr>
        <w:spacing w:line="360" w:lineRule="auto"/>
        <w:ind w:firstLineChars="0"/>
        <w:rPr>
          <w:rFonts w:ascii="宋体" w:hAnsi="宋体"/>
          <w:sz w:val="24"/>
        </w:rPr>
      </w:pPr>
      <w:r>
        <w:rPr>
          <w:rFonts w:ascii="宋体" w:hAnsi="宋体" w:hint="eastAsia"/>
          <w:b/>
          <w:sz w:val="24"/>
        </w:rPr>
        <w:t>资助金额</w:t>
      </w:r>
      <w:r>
        <w:rPr>
          <w:rFonts w:ascii="宋体" w:hAnsi="宋体" w:hint="eastAsia"/>
          <w:sz w:val="24"/>
        </w:rPr>
        <w:t>：免学费、代管费。</w:t>
      </w:r>
    </w:p>
    <w:p w:rsidR="00FA0D37" w:rsidRDefault="00DF7E46">
      <w:pPr>
        <w:pStyle w:val="a3"/>
        <w:numPr>
          <w:ilvl w:val="0"/>
          <w:numId w:val="1"/>
        </w:numPr>
        <w:spacing w:line="360" w:lineRule="auto"/>
        <w:ind w:firstLineChars="0"/>
        <w:rPr>
          <w:rFonts w:ascii="宋体" w:hAnsi="宋体"/>
          <w:sz w:val="24"/>
        </w:rPr>
      </w:pPr>
      <w:r w:rsidRPr="00DF7E46">
        <w:rPr>
          <w:rFonts w:ascii="宋体" w:hAnsi="宋体" w:hint="eastAsia"/>
          <w:b/>
          <w:color w:val="FF0000"/>
          <w:sz w:val="24"/>
        </w:rPr>
        <w:t>提供材料</w:t>
      </w:r>
      <w:r>
        <w:rPr>
          <w:rFonts w:ascii="宋体" w:hAnsi="宋体" w:hint="eastAsia"/>
          <w:b/>
          <w:sz w:val="24"/>
        </w:rPr>
        <w:t>要求</w:t>
      </w:r>
      <w:r>
        <w:rPr>
          <w:rFonts w:ascii="宋体" w:hAnsi="宋体" w:hint="eastAsia"/>
          <w:sz w:val="24"/>
        </w:rPr>
        <w:t>：原件和复印件。低保家庭证需有当季度记录并盖章或银行发放账单。</w:t>
      </w:r>
    </w:p>
    <w:p w:rsidR="00FA0D37" w:rsidRDefault="00DF7E46">
      <w:pPr>
        <w:spacing w:line="360" w:lineRule="auto"/>
        <w:rPr>
          <w:sz w:val="24"/>
        </w:rPr>
      </w:pPr>
      <w:r>
        <w:rPr>
          <w:rFonts w:hint="eastAsia"/>
          <w:b/>
          <w:sz w:val="24"/>
        </w:rPr>
        <w:t>4</w:t>
      </w:r>
      <w:r>
        <w:rPr>
          <w:rFonts w:hint="eastAsia"/>
          <w:b/>
          <w:sz w:val="24"/>
        </w:rPr>
        <w:t>、提交材料时间</w:t>
      </w:r>
      <w:r>
        <w:rPr>
          <w:rFonts w:hint="eastAsia"/>
          <w:sz w:val="24"/>
        </w:rPr>
        <w:t>：</w:t>
      </w:r>
      <w:r w:rsidRPr="00DF7E46">
        <w:rPr>
          <w:rFonts w:hint="eastAsia"/>
          <w:color w:val="FF0000"/>
          <w:sz w:val="24"/>
        </w:rPr>
        <w:t>春季开学报到日</w:t>
      </w:r>
      <w:r>
        <w:rPr>
          <w:rFonts w:hint="eastAsia"/>
          <w:sz w:val="24"/>
        </w:rPr>
        <w:t>。</w:t>
      </w:r>
    </w:p>
    <w:p w:rsidR="00FA0D37" w:rsidRDefault="00DF7E46">
      <w:pPr>
        <w:spacing w:line="360" w:lineRule="auto"/>
        <w:ind w:left="360" w:hangingChars="150" w:hanging="360"/>
        <w:rPr>
          <w:sz w:val="24"/>
        </w:rPr>
      </w:pPr>
      <w:r>
        <w:rPr>
          <w:rFonts w:hint="eastAsia"/>
          <w:sz w:val="24"/>
        </w:rPr>
        <w:t>5</w:t>
      </w:r>
      <w:r>
        <w:rPr>
          <w:rFonts w:hint="eastAsia"/>
          <w:sz w:val="24"/>
        </w:rPr>
        <w:t>、</w:t>
      </w:r>
      <w:r>
        <w:rPr>
          <w:rFonts w:hint="eastAsia"/>
          <w:b/>
          <w:sz w:val="24"/>
        </w:rPr>
        <w:t>提交材料地点</w:t>
      </w:r>
      <w:r>
        <w:rPr>
          <w:rFonts w:hint="eastAsia"/>
          <w:sz w:val="24"/>
        </w:rPr>
        <w:t>：学生健康发展中心廖老师</w:t>
      </w:r>
      <w:r>
        <w:rPr>
          <w:rFonts w:hint="eastAsia"/>
          <w:sz w:val="24"/>
        </w:rPr>
        <w:t>(3</w:t>
      </w:r>
      <w:r>
        <w:rPr>
          <w:rFonts w:hint="eastAsia"/>
          <w:sz w:val="24"/>
        </w:rPr>
        <w:t>号教学楼一楼值班室）。审核通过后再填写《教育资助申请表》。</w:t>
      </w:r>
    </w:p>
    <w:p w:rsidR="00FA0D37" w:rsidRDefault="00DF7E46">
      <w:pPr>
        <w:pStyle w:val="a3"/>
        <w:numPr>
          <w:ilvl w:val="0"/>
          <w:numId w:val="2"/>
        </w:numPr>
        <w:spacing w:line="360" w:lineRule="auto"/>
        <w:ind w:firstLineChars="0"/>
        <w:rPr>
          <w:b/>
          <w:sz w:val="24"/>
        </w:rPr>
      </w:pPr>
      <w:r>
        <w:rPr>
          <w:rFonts w:hint="eastAsia"/>
          <w:b/>
          <w:sz w:val="24"/>
        </w:rPr>
        <w:t>国家助学金</w:t>
      </w:r>
    </w:p>
    <w:p w:rsidR="00FA0D37" w:rsidRDefault="00DF7E46">
      <w:pPr>
        <w:pStyle w:val="a3"/>
        <w:numPr>
          <w:ilvl w:val="0"/>
          <w:numId w:val="3"/>
        </w:numPr>
        <w:spacing w:line="360" w:lineRule="auto"/>
        <w:ind w:firstLineChars="0"/>
        <w:rPr>
          <w:sz w:val="24"/>
        </w:rPr>
      </w:pPr>
      <w:r>
        <w:rPr>
          <w:rFonts w:hint="eastAsia"/>
          <w:b/>
          <w:sz w:val="24"/>
        </w:rPr>
        <w:t>资助对象</w:t>
      </w:r>
      <w:r>
        <w:rPr>
          <w:rFonts w:hint="eastAsia"/>
          <w:sz w:val="24"/>
        </w:rPr>
        <w:t>：①遵守宪法和法律，遵守学校规章制度；②诚实守信，道德品质优良；③勤奋学习，积极上进；④家庭经济困难，生活简朴。</w:t>
      </w:r>
    </w:p>
    <w:p w:rsidR="00FA0D37" w:rsidRDefault="00DF7E46">
      <w:pPr>
        <w:pStyle w:val="a3"/>
        <w:numPr>
          <w:ilvl w:val="0"/>
          <w:numId w:val="3"/>
        </w:numPr>
        <w:spacing w:line="360" w:lineRule="auto"/>
        <w:ind w:firstLineChars="0"/>
        <w:rPr>
          <w:sz w:val="24"/>
        </w:rPr>
      </w:pPr>
      <w:r>
        <w:rPr>
          <w:rFonts w:hint="eastAsia"/>
          <w:b/>
          <w:sz w:val="24"/>
        </w:rPr>
        <w:t>资助金额</w:t>
      </w:r>
      <w:r>
        <w:rPr>
          <w:rFonts w:hint="eastAsia"/>
          <w:sz w:val="24"/>
        </w:rPr>
        <w:t>：</w:t>
      </w:r>
      <w:r>
        <w:rPr>
          <w:rFonts w:hint="eastAsia"/>
          <w:sz w:val="24"/>
        </w:rPr>
        <w:t>1000</w:t>
      </w:r>
      <w:r>
        <w:rPr>
          <w:rFonts w:hint="eastAsia"/>
          <w:sz w:val="24"/>
        </w:rPr>
        <w:t>元</w:t>
      </w:r>
      <w:r>
        <w:rPr>
          <w:rFonts w:hint="eastAsia"/>
          <w:sz w:val="24"/>
        </w:rPr>
        <w:t>/</w:t>
      </w:r>
      <w:r>
        <w:rPr>
          <w:rFonts w:hint="eastAsia"/>
          <w:sz w:val="24"/>
        </w:rPr>
        <w:t>学期。</w:t>
      </w:r>
    </w:p>
    <w:p w:rsidR="00FA0D37" w:rsidRDefault="00DF7E46">
      <w:pPr>
        <w:pStyle w:val="a3"/>
        <w:numPr>
          <w:ilvl w:val="0"/>
          <w:numId w:val="3"/>
        </w:numPr>
        <w:spacing w:line="360" w:lineRule="auto"/>
        <w:ind w:firstLineChars="0"/>
        <w:rPr>
          <w:sz w:val="24"/>
        </w:rPr>
      </w:pPr>
      <w:r w:rsidRPr="00DF7E46">
        <w:rPr>
          <w:rFonts w:hint="eastAsia"/>
          <w:b/>
          <w:color w:val="FF0000"/>
          <w:sz w:val="24"/>
        </w:rPr>
        <w:t>提供材料</w:t>
      </w:r>
      <w:r>
        <w:rPr>
          <w:rFonts w:hint="eastAsia"/>
          <w:sz w:val="24"/>
        </w:rPr>
        <w:t>：《家庭经济状况证明》和相关佐证材料。《家庭经济状况证明》须用学校统一下发的表格填写，</w:t>
      </w:r>
      <w:r w:rsidRPr="00DF7E46">
        <w:rPr>
          <w:rFonts w:hint="eastAsia"/>
          <w:i/>
          <w:color w:val="FF0000"/>
          <w:sz w:val="24"/>
          <w:em w:val="dot"/>
        </w:rPr>
        <w:t>内容为</w:t>
      </w:r>
      <w:r>
        <w:rPr>
          <w:rFonts w:hint="eastAsia"/>
          <w:i/>
          <w:color w:val="FF0000"/>
          <w:sz w:val="24"/>
          <w:em w:val="dot"/>
        </w:rPr>
        <w:t>家庭</w:t>
      </w:r>
      <w:r>
        <w:rPr>
          <w:i/>
          <w:color w:val="FF0000"/>
          <w:sz w:val="24"/>
          <w:em w:val="dot"/>
        </w:rPr>
        <w:t>人口结构、</w:t>
      </w:r>
      <w:r w:rsidRPr="00DF7E46">
        <w:rPr>
          <w:rFonts w:hint="eastAsia"/>
          <w:i/>
          <w:color w:val="FF0000"/>
          <w:sz w:val="24"/>
          <w:em w:val="dot"/>
        </w:rPr>
        <w:t>家庭经济收入、支出情况，造成困难原因等申请理由</w:t>
      </w:r>
      <w:r>
        <w:rPr>
          <w:rFonts w:hint="eastAsia"/>
          <w:i/>
          <w:color w:val="FF0000"/>
          <w:sz w:val="24"/>
          <w:em w:val="dot"/>
        </w:rPr>
        <w:t>逐一</w:t>
      </w:r>
      <w:r>
        <w:rPr>
          <w:i/>
          <w:color w:val="FF0000"/>
          <w:sz w:val="24"/>
          <w:em w:val="dot"/>
        </w:rPr>
        <w:t>填写</w:t>
      </w:r>
      <w:r w:rsidRPr="00DF7E46">
        <w:rPr>
          <w:rFonts w:hint="eastAsia"/>
          <w:i/>
          <w:color w:val="FF0000"/>
          <w:sz w:val="24"/>
          <w:em w:val="dot"/>
        </w:rPr>
        <w:t>（字数须</w:t>
      </w:r>
      <w:r w:rsidRPr="00DF7E46">
        <w:rPr>
          <w:rFonts w:hint="eastAsia"/>
          <w:i/>
          <w:color w:val="FF0000"/>
          <w:sz w:val="24"/>
          <w:em w:val="dot"/>
        </w:rPr>
        <w:t>200</w:t>
      </w:r>
      <w:r w:rsidRPr="00DF7E46">
        <w:rPr>
          <w:rFonts w:hint="eastAsia"/>
          <w:i/>
          <w:color w:val="FF0000"/>
          <w:sz w:val="24"/>
          <w:em w:val="dot"/>
        </w:rPr>
        <w:t>以上），</w:t>
      </w:r>
      <w:r>
        <w:rPr>
          <w:rFonts w:hint="eastAsia"/>
          <w:sz w:val="24"/>
        </w:rPr>
        <w:t>并</w:t>
      </w:r>
      <w:r w:rsidRPr="00DF7E46">
        <w:rPr>
          <w:rFonts w:hint="eastAsia"/>
          <w:color w:val="FF0000"/>
          <w:sz w:val="24"/>
          <w:u w:val="single"/>
          <w:em w:val="dot"/>
        </w:rPr>
        <w:t>由本人所在社区或监护人所在单位签署意见并盖章</w:t>
      </w:r>
      <w:r w:rsidRPr="00DF7E46">
        <w:rPr>
          <w:rFonts w:hint="eastAsia"/>
          <w:color w:val="FF0000"/>
          <w:sz w:val="24"/>
          <w:em w:val="dot"/>
        </w:rPr>
        <w:t>。</w:t>
      </w:r>
      <w:r>
        <w:rPr>
          <w:rFonts w:hint="eastAsia"/>
          <w:sz w:val="24"/>
        </w:rPr>
        <w:t>需要申请的同学尽量在假期把材料准备好。</w:t>
      </w:r>
    </w:p>
    <w:p w:rsidR="00FA0D37" w:rsidRDefault="00DF7E46">
      <w:pPr>
        <w:pStyle w:val="a3"/>
        <w:numPr>
          <w:ilvl w:val="0"/>
          <w:numId w:val="3"/>
        </w:numPr>
        <w:spacing w:line="360" w:lineRule="auto"/>
        <w:ind w:firstLineChars="0"/>
        <w:rPr>
          <w:sz w:val="24"/>
        </w:rPr>
      </w:pPr>
      <w:r>
        <w:rPr>
          <w:rFonts w:hint="eastAsia"/>
          <w:b/>
          <w:sz w:val="24"/>
        </w:rPr>
        <w:t>提交材料时间</w:t>
      </w:r>
      <w:r>
        <w:rPr>
          <w:rFonts w:hint="eastAsia"/>
          <w:sz w:val="24"/>
        </w:rPr>
        <w:t>：</w:t>
      </w:r>
      <w:r w:rsidRPr="00DF7E46">
        <w:rPr>
          <w:rFonts w:hint="eastAsia"/>
          <w:color w:val="FF0000"/>
          <w:sz w:val="24"/>
        </w:rPr>
        <w:t>开学初一周内</w:t>
      </w:r>
      <w:r>
        <w:rPr>
          <w:rFonts w:hint="eastAsia"/>
          <w:sz w:val="24"/>
        </w:rPr>
        <w:t>将《家庭经济状况证明》交班主任，班主任初审通过后由本人填写《国家助学金申请表》。由本班评审小组评议后在第二周将材料汇总交学生健康发展中心廖老师。</w:t>
      </w:r>
    </w:p>
    <w:p w:rsidR="00FA0D37" w:rsidRDefault="00DF7E46">
      <w:pPr>
        <w:pStyle w:val="a3"/>
        <w:spacing w:line="360" w:lineRule="auto"/>
        <w:ind w:leftChars="171" w:left="359" w:firstLineChars="1150" w:firstLine="2760"/>
        <w:rPr>
          <w:sz w:val="24"/>
        </w:rPr>
      </w:pPr>
      <w:r>
        <w:rPr>
          <w:rFonts w:hint="eastAsia"/>
          <w:sz w:val="24"/>
        </w:rPr>
        <w:t xml:space="preserve"> </w:t>
      </w:r>
    </w:p>
    <w:p w:rsidR="00FA0D37" w:rsidRDefault="00DF7E46">
      <w:pPr>
        <w:pStyle w:val="a3"/>
        <w:spacing w:line="360" w:lineRule="auto"/>
        <w:ind w:firstLineChars="1300" w:firstLine="3120"/>
        <w:rPr>
          <w:sz w:val="24"/>
        </w:rPr>
      </w:pPr>
      <w:r>
        <w:rPr>
          <w:rFonts w:hint="eastAsia"/>
          <w:sz w:val="24"/>
        </w:rPr>
        <w:t>杭四中教育集团钱塘学校学生资助工作办公室</w:t>
      </w:r>
    </w:p>
    <w:p w:rsidR="00FA0D37" w:rsidRDefault="00DF7E46" w:rsidP="00DF7E46">
      <w:pPr>
        <w:pStyle w:val="a3"/>
        <w:spacing w:line="360" w:lineRule="auto"/>
        <w:ind w:left="360" w:firstLineChars="0" w:firstLine="0"/>
        <w:rPr>
          <w:sz w:val="24"/>
        </w:rPr>
      </w:pPr>
      <w:r>
        <w:rPr>
          <w:rFonts w:hint="eastAsia"/>
          <w:sz w:val="24"/>
        </w:rPr>
        <w:t xml:space="preserve">                                           2020</w:t>
      </w:r>
      <w:r>
        <w:rPr>
          <w:rFonts w:hint="eastAsia"/>
          <w:sz w:val="24"/>
        </w:rPr>
        <w:t>年</w:t>
      </w:r>
      <w:r>
        <w:rPr>
          <w:rFonts w:hint="eastAsia"/>
          <w:sz w:val="24"/>
        </w:rPr>
        <w:t>1</w:t>
      </w:r>
      <w:r>
        <w:rPr>
          <w:rFonts w:hint="eastAsia"/>
          <w:sz w:val="24"/>
        </w:rPr>
        <w:t>月</w:t>
      </w:r>
    </w:p>
    <w:p w:rsidR="00DD5D30" w:rsidRPr="00DD5D30" w:rsidRDefault="00DD5D30" w:rsidP="00DD5D30">
      <w:pPr>
        <w:ind w:firstLineChars="700" w:firstLine="2249"/>
        <w:rPr>
          <w:rFonts w:asciiTheme="minorHAnsi" w:eastAsiaTheme="minorEastAsia" w:hAnsiTheme="minorHAnsi" w:cstheme="minorBidi"/>
          <w:b/>
          <w:color w:val="FF0000"/>
          <w:sz w:val="32"/>
          <w:szCs w:val="32"/>
        </w:rPr>
      </w:pPr>
      <w:r w:rsidRPr="00DD5D30">
        <w:rPr>
          <w:rFonts w:asciiTheme="minorHAnsi" w:eastAsiaTheme="minorEastAsia" w:hAnsiTheme="minorHAnsi" w:cstheme="minorBidi" w:hint="eastAsia"/>
          <w:b/>
          <w:sz w:val="32"/>
          <w:szCs w:val="32"/>
        </w:rPr>
        <w:lastRenderedPageBreak/>
        <w:t>2020</w:t>
      </w:r>
      <w:r w:rsidRPr="00DD5D30">
        <w:rPr>
          <w:rFonts w:asciiTheme="minorHAnsi" w:eastAsiaTheme="minorEastAsia" w:hAnsiTheme="minorHAnsi" w:cstheme="minorBidi" w:hint="eastAsia"/>
          <w:b/>
          <w:sz w:val="32"/>
          <w:szCs w:val="32"/>
        </w:rPr>
        <w:t>年春季学生申请</w:t>
      </w:r>
      <w:r w:rsidRPr="00DD5D30">
        <w:rPr>
          <w:rFonts w:asciiTheme="minorHAnsi" w:eastAsiaTheme="minorEastAsia" w:hAnsiTheme="minorHAnsi" w:cstheme="minorBidi" w:hint="eastAsia"/>
          <w:b/>
          <w:color w:val="FF0000"/>
          <w:sz w:val="32"/>
          <w:szCs w:val="32"/>
        </w:rPr>
        <w:t>国家助学金</w:t>
      </w:r>
    </w:p>
    <w:p w:rsidR="00DD5D30" w:rsidRPr="00DD5D30" w:rsidRDefault="00DD5D30" w:rsidP="00DD5D30">
      <w:pPr>
        <w:ind w:firstLineChars="900" w:firstLine="3253"/>
        <w:rPr>
          <w:rFonts w:asciiTheme="minorHAnsi" w:eastAsiaTheme="minorEastAsia" w:hAnsiTheme="minorHAnsi" w:cstheme="minorBidi" w:hint="eastAsia"/>
          <w:b/>
          <w:sz w:val="36"/>
          <w:szCs w:val="36"/>
        </w:rPr>
      </w:pPr>
      <w:r w:rsidRPr="00DD5D30">
        <w:rPr>
          <w:rFonts w:asciiTheme="minorHAnsi" w:eastAsiaTheme="minorEastAsia" w:hAnsiTheme="minorHAnsi" w:cstheme="minorBidi" w:hint="eastAsia"/>
          <w:b/>
          <w:sz w:val="36"/>
          <w:szCs w:val="36"/>
        </w:rPr>
        <w:t>家庭经济情况证明</w:t>
      </w:r>
      <w:bookmarkStart w:id="0" w:name="_GoBack"/>
      <w:bookmarkEnd w:id="0"/>
    </w:p>
    <w:tbl>
      <w:tblPr>
        <w:tblW w:w="82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893"/>
        <w:gridCol w:w="148"/>
        <w:gridCol w:w="1276"/>
        <w:gridCol w:w="2978"/>
      </w:tblGrid>
      <w:tr w:rsidR="00DD5D30" w:rsidRPr="00DD5D30" w:rsidTr="00325EFC">
        <w:trPr>
          <w:trHeight w:val="448"/>
        </w:trPr>
        <w:tc>
          <w:tcPr>
            <w:tcW w:w="1928" w:type="dxa"/>
          </w:tcPr>
          <w:p w:rsidR="00DD5D30" w:rsidRPr="00DD5D30" w:rsidRDefault="00DD5D30" w:rsidP="00DD5D30">
            <w:pPr>
              <w:ind w:firstLineChars="200" w:firstLine="480"/>
              <w:rPr>
                <w:rFonts w:asciiTheme="minorHAnsi" w:eastAsiaTheme="minorEastAsia" w:hAnsiTheme="minorHAnsi" w:cstheme="minorBidi"/>
                <w:sz w:val="24"/>
              </w:rPr>
            </w:pPr>
            <w:r w:rsidRPr="00DD5D30">
              <w:rPr>
                <w:rFonts w:asciiTheme="minorHAnsi" w:eastAsiaTheme="minorEastAsia" w:hAnsiTheme="minorHAnsi" w:cstheme="minorBidi" w:hint="eastAsia"/>
                <w:sz w:val="24"/>
              </w:rPr>
              <w:t>申请人</w:t>
            </w:r>
          </w:p>
        </w:tc>
        <w:tc>
          <w:tcPr>
            <w:tcW w:w="2041" w:type="dxa"/>
            <w:gridSpan w:val="2"/>
          </w:tcPr>
          <w:p w:rsidR="00DD5D30" w:rsidRPr="00DD5D30" w:rsidRDefault="00DD5D30" w:rsidP="00DD5D30">
            <w:pPr>
              <w:jc w:val="center"/>
              <w:rPr>
                <w:rFonts w:asciiTheme="minorHAnsi" w:eastAsiaTheme="minorEastAsia" w:hAnsiTheme="minorHAnsi" w:cstheme="minorBidi"/>
                <w:sz w:val="24"/>
              </w:rPr>
            </w:pPr>
          </w:p>
        </w:tc>
        <w:tc>
          <w:tcPr>
            <w:tcW w:w="1276" w:type="dxa"/>
          </w:tcPr>
          <w:p w:rsidR="00DD5D30" w:rsidRPr="00DD5D30" w:rsidRDefault="00DD5D30" w:rsidP="00DD5D30">
            <w:pPr>
              <w:jc w:val="center"/>
              <w:rPr>
                <w:rFonts w:asciiTheme="minorHAnsi" w:eastAsiaTheme="minorEastAsia" w:hAnsiTheme="minorHAnsi" w:cstheme="minorBidi"/>
                <w:sz w:val="24"/>
              </w:rPr>
            </w:pPr>
            <w:r w:rsidRPr="00DD5D30">
              <w:rPr>
                <w:rFonts w:asciiTheme="minorHAnsi" w:eastAsiaTheme="minorEastAsia" w:hAnsiTheme="minorHAnsi" w:cstheme="minorBidi" w:hint="eastAsia"/>
                <w:sz w:val="24"/>
              </w:rPr>
              <w:t>所在班级</w:t>
            </w:r>
          </w:p>
        </w:tc>
        <w:tc>
          <w:tcPr>
            <w:tcW w:w="2978" w:type="dxa"/>
          </w:tcPr>
          <w:p w:rsidR="00DD5D30" w:rsidRPr="00DD5D30" w:rsidRDefault="00DD5D30" w:rsidP="00DD5D30">
            <w:pPr>
              <w:jc w:val="center"/>
              <w:rPr>
                <w:rFonts w:asciiTheme="minorHAnsi" w:eastAsiaTheme="minorEastAsia" w:hAnsiTheme="minorHAnsi" w:cstheme="minorBidi"/>
                <w:sz w:val="24"/>
              </w:rPr>
            </w:pPr>
          </w:p>
        </w:tc>
      </w:tr>
      <w:tr w:rsidR="00DD5D30" w:rsidRPr="00DD5D30" w:rsidTr="00325EFC">
        <w:trPr>
          <w:trHeight w:val="411"/>
        </w:trPr>
        <w:tc>
          <w:tcPr>
            <w:tcW w:w="1928" w:type="dxa"/>
          </w:tcPr>
          <w:p w:rsidR="00DD5D30" w:rsidRPr="00DD5D30" w:rsidRDefault="00DD5D30" w:rsidP="00DD5D30">
            <w:pPr>
              <w:jc w:val="center"/>
              <w:rPr>
                <w:rFonts w:asciiTheme="minorHAnsi" w:eastAsiaTheme="minorEastAsia" w:hAnsiTheme="minorHAnsi" w:cstheme="minorBidi"/>
                <w:sz w:val="24"/>
              </w:rPr>
            </w:pPr>
            <w:r w:rsidRPr="00DD5D30">
              <w:rPr>
                <w:rFonts w:asciiTheme="minorHAnsi" w:eastAsiaTheme="minorEastAsia" w:hAnsiTheme="minorHAnsi" w:cstheme="minorBidi" w:hint="eastAsia"/>
                <w:sz w:val="24"/>
              </w:rPr>
              <w:t>父亲姓名</w:t>
            </w:r>
          </w:p>
        </w:tc>
        <w:tc>
          <w:tcPr>
            <w:tcW w:w="2041" w:type="dxa"/>
            <w:gridSpan w:val="2"/>
          </w:tcPr>
          <w:p w:rsidR="00DD5D30" w:rsidRPr="00DD5D30" w:rsidRDefault="00DD5D30" w:rsidP="00DD5D30">
            <w:pPr>
              <w:jc w:val="center"/>
              <w:rPr>
                <w:rFonts w:asciiTheme="minorHAnsi" w:eastAsiaTheme="minorEastAsia" w:hAnsiTheme="minorHAnsi" w:cstheme="minorBidi"/>
                <w:sz w:val="24"/>
              </w:rPr>
            </w:pPr>
          </w:p>
        </w:tc>
        <w:tc>
          <w:tcPr>
            <w:tcW w:w="1276" w:type="dxa"/>
          </w:tcPr>
          <w:p w:rsidR="00DD5D30" w:rsidRPr="00DD5D30" w:rsidRDefault="00DD5D30" w:rsidP="00DD5D30">
            <w:pPr>
              <w:jc w:val="center"/>
              <w:rPr>
                <w:rFonts w:asciiTheme="minorHAnsi" w:eastAsiaTheme="minorEastAsia" w:hAnsiTheme="minorHAnsi" w:cstheme="minorBidi"/>
                <w:sz w:val="24"/>
              </w:rPr>
            </w:pPr>
            <w:r w:rsidRPr="00DD5D30">
              <w:rPr>
                <w:rFonts w:asciiTheme="minorHAnsi" w:eastAsiaTheme="minorEastAsia" w:hAnsiTheme="minorHAnsi" w:cstheme="minorBidi" w:hint="eastAsia"/>
                <w:sz w:val="24"/>
              </w:rPr>
              <w:t>工作单位</w:t>
            </w:r>
          </w:p>
        </w:tc>
        <w:tc>
          <w:tcPr>
            <w:tcW w:w="2978" w:type="dxa"/>
          </w:tcPr>
          <w:p w:rsidR="00DD5D30" w:rsidRPr="00DD5D30" w:rsidRDefault="00DD5D30" w:rsidP="00DD5D30">
            <w:pPr>
              <w:jc w:val="center"/>
              <w:rPr>
                <w:rFonts w:asciiTheme="minorHAnsi" w:eastAsiaTheme="minorEastAsia" w:hAnsiTheme="minorHAnsi" w:cstheme="minorBidi"/>
                <w:sz w:val="24"/>
              </w:rPr>
            </w:pPr>
          </w:p>
        </w:tc>
      </w:tr>
      <w:tr w:rsidR="00DD5D30" w:rsidRPr="00DD5D30" w:rsidTr="00325EFC">
        <w:trPr>
          <w:trHeight w:val="411"/>
        </w:trPr>
        <w:tc>
          <w:tcPr>
            <w:tcW w:w="1928" w:type="dxa"/>
          </w:tcPr>
          <w:p w:rsidR="00DD5D30" w:rsidRPr="00DD5D30" w:rsidRDefault="00DD5D30" w:rsidP="00DD5D30">
            <w:pPr>
              <w:jc w:val="center"/>
              <w:rPr>
                <w:rFonts w:asciiTheme="minorHAnsi" w:eastAsiaTheme="minorEastAsia" w:hAnsiTheme="minorHAnsi" w:cstheme="minorBidi"/>
                <w:sz w:val="24"/>
              </w:rPr>
            </w:pPr>
            <w:r w:rsidRPr="00DD5D30">
              <w:rPr>
                <w:rFonts w:asciiTheme="minorHAnsi" w:eastAsiaTheme="minorEastAsia" w:hAnsiTheme="minorHAnsi" w:cstheme="minorBidi" w:hint="eastAsia"/>
                <w:sz w:val="24"/>
              </w:rPr>
              <w:t>母亲姓名</w:t>
            </w:r>
          </w:p>
        </w:tc>
        <w:tc>
          <w:tcPr>
            <w:tcW w:w="2041" w:type="dxa"/>
            <w:gridSpan w:val="2"/>
          </w:tcPr>
          <w:p w:rsidR="00DD5D30" w:rsidRPr="00DD5D30" w:rsidRDefault="00DD5D30" w:rsidP="00DD5D30">
            <w:pPr>
              <w:jc w:val="center"/>
              <w:rPr>
                <w:rFonts w:asciiTheme="minorHAnsi" w:eastAsiaTheme="minorEastAsia" w:hAnsiTheme="minorHAnsi" w:cstheme="minorBidi"/>
                <w:sz w:val="24"/>
              </w:rPr>
            </w:pPr>
          </w:p>
        </w:tc>
        <w:tc>
          <w:tcPr>
            <w:tcW w:w="1276" w:type="dxa"/>
          </w:tcPr>
          <w:p w:rsidR="00DD5D30" w:rsidRPr="00DD5D30" w:rsidRDefault="00DD5D30" w:rsidP="00DD5D30">
            <w:pPr>
              <w:jc w:val="center"/>
              <w:rPr>
                <w:rFonts w:asciiTheme="minorHAnsi" w:eastAsiaTheme="minorEastAsia" w:hAnsiTheme="minorHAnsi" w:cstheme="minorBidi"/>
                <w:sz w:val="24"/>
              </w:rPr>
            </w:pPr>
            <w:r w:rsidRPr="00DD5D30">
              <w:rPr>
                <w:rFonts w:asciiTheme="minorHAnsi" w:eastAsiaTheme="minorEastAsia" w:hAnsiTheme="minorHAnsi" w:cstheme="minorBidi" w:hint="eastAsia"/>
                <w:sz w:val="24"/>
              </w:rPr>
              <w:t>工作单位</w:t>
            </w:r>
          </w:p>
        </w:tc>
        <w:tc>
          <w:tcPr>
            <w:tcW w:w="2978" w:type="dxa"/>
          </w:tcPr>
          <w:p w:rsidR="00DD5D30" w:rsidRPr="00DD5D30" w:rsidRDefault="00DD5D30" w:rsidP="00DD5D30">
            <w:pPr>
              <w:jc w:val="center"/>
              <w:rPr>
                <w:rFonts w:asciiTheme="minorHAnsi" w:eastAsiaTheme="minorEastAsia" w:hAnsiTheme="minorHAnsi" w:cstheme="minorBidi"/>
                <w:sz w:val="24"/>
              </w:rPr>
            </w:pPr>
          </w:p>
        </w:tc>
      </w:tr>
      <w:tr w:rsidR="00DD5D30" w:rsidRPr="00DD5D30" w:rsidTr="00325EFC">
        <w:trPr>
          <w:trHeight w:val="411"/>
        </w:trPr>
        <w:tc>
          <w:tcPr>
            <w:tcW w:w="1928" w:type="dxa"/>
          </w:tcPr>
          <w:p w:rsidR="00DD5D30" w:rsidRPr="00DD5D30" w:rsidRDefault="00DD5D30" w:rsidP="00DD5D30">
            <w:pPr>
              <w:jc w:val="center"/>
              <w:rPr>
                <w:rFonts w:asciiTheme="minorHAnsi" w:eastAsiaTheme="minorEastAsia" w:hAnsiTheme="minorHAnsi" w:cstheme="minorBidi"/>
                <w:sz w:val="24"/>
              </w:rPr>
            </w:pPr>
            <w:r w:rsidRPr="00DD5D30">
              <w:rPr>
                <w:rFonts w:asciiTheme="minorHAnsi" w:eastAsiaTheme="minorEastAsia" w:hAnsiTheme="minorHAnsi" w:cstheme="minorBidi" w:hint="eastAsia"/>
                <w:sz w:val="24"/>
              </w:rPr>
              <w:t>家庭住址</w:t>
            </w:r>
          </w:p>
        </w:tc>
        <w:tc>
          <w:tcPr>
            <w:tcW w:w="6295" w:type="dxa"/>
            <w:gridSpan w:val="4"/>
          </w:tcPr>
          <w:p w:rsidR="00DD5D30" w:rsidRPr="00DD5D30" w:rsidRDefault="00DD5D30" w:rsidP="00DD5D30">
            <w:pPr>
              <w:jc w:val="center"/>
              <w:rPr>
                <w:rFonts w:asciiTheme="minorHAnsi" w:eastAsiaTheme="minorEastAsia" w:hAnsiTheme="minorHAnsi" w:cstheme="minorBidi"/>
                <w:sz w:val="24"/>
              </w:rPr>
            </w:pPr>
          </w:p>
        </w:tc>
      </w:tr>
      <w:tr w:rsidR="00DD5D30" w:rsidRPr="00DD5D30" w:rsidTr="00325EFC">
        <w:trPr>
          <w:trHeight w:val="483"/>
        </w:trPr>
        <w:tc>
          <w:tcPr>
            <w:tcW w:w="8223" w:type="dxa"/>
            <w:gridSpan w:val="5"/>
          </w:tcPr>
          <w:p w:rsidR="00DD5D30" w:rsidRPr="00DD5D30" w:rsidRDefault="00DD5D30" w:rsidP="00DD5D30">
            <w:pPr>
              <w:jc w:val="center"/>
              <w:rPr>
                <w:rFonts w:asciiTheme="minorHAnsi" w:eastAsiaTheme="minorEastAsia" w:hAnsiTheme="minorHAnsi" w:cstheme="minorBidi"/>
                <w:sz w:val="24"/>
              </w:rPr>
            </w:pPr>
            <w:r w:rsidRPr="00DD5D30">
              <w:rPr>
                <w:rFonts w:asciiTheme="minorHAnsi" w:eastAsiaTheme="minorEastAsia" w:hAnsiTheme="minorHAnsi" w:cstheme="minorBidi" w:hint="eastAsia"/>
                <w:sz w:val="24"/>
              </w:rPr>
              <w:t>家庭经济状况（家庭情况、收入与支出等）</w:t>
            </w:r>
          </w:p>
        </w:tc>
      </w:tr>
      <w:tr w:rsidR="00DD5D30" w:rsidRPr="00DD5D30" w:rsidTr="00325EFC">
        <w:trPr>
          <w:trHeight w:val="8090"/>
        </w:trPr>
        <w:tc>
          <w:tcPr>
            <w:tcW w:w="8223" w:type="dxa"/>
            <w:gridSpan w:val="5"/>
          </w:tcPr>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r w:rsidRPr="00DD5D30">
              <w:rPr>
                <w:rFonts w:asciiTheme="minorHAnsi" w:eastAsiaTheme="minorEastAsia" w:hAnsiTheme="minorHAnsi" w:cstheme="minorBidi" w:hint="eastAsia"/>
                <w:szCs w:val="22"/>
              </w:rPr>
              <w:t xml:space="preserve">                                   </w:t>
            </w: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rPr>
                <w:rFonts w:asciiTheme="minorHAnsi" w:eastAsiaTheme="minorEastAsia" w:hAnsiTheme="minorHAnsi" w:cstheme="minorBidi"/>
                <w:szCs w:val="22"/>
              </w:rPr>
            </w:pPr>
            <w:r w:rsidRPr="00DD5D30">
              <w:rPr>
                <w:rFonts w:asciiTheme="minorHAnsi" w:eastAsiaTheme="minorEastAsia" w:hAnsiTheme="minorHAnsi" w:cstheme="minorBidi" w:hint="eastAsia"/>
                <w:szCs w:val="22"/>
              </w:rPr>
              <w:t xml:space="preserve">                                 </w:t>
            </w:r>
          </w:p>
        </w:tc>
      </w:tr>
      <w:tr w:rsidR="00DD5D30" w:rsidRPr="00DD5D30" w:rsidTr="00325EFC">
        <w:trPr>
          <w:trHeight w:val="1798"/>
        </w:trPr>
        <w:tc>
          <w:tcPr>
            <w:tcW w:w="3821" w:type="dxa"/>
            <w:gridSpan w:val="2"/>
          </w:tcPr>
          <w:p w:rsidR="00DD5D30" w:rsidRPr="00DD5D30" w:rsidRDefault="00DD5D30" w:rsidP="00DD5D30">
            <w:pPr>
              <w:ind w:firstLineChars="1700" w:firstLine="3570"/>
              <w:rPr>
                <w:rFonts w:asciiTheme="minorHAnsi" w:eastAsiaTheme="minorEastAsia" w:hAnsiTheme="minorHAnsi" w:cstheme="minorBidi"/>
                <w:szCs w:val="22"/>
              </w:rPr>
            </w:pPr>
            <w:r w:rsidRPr="00DD5D30">
              <w:rPr>
                <w:rFonts w:asciiTheme="minorHAnsi" w:eastAsiaTheme="minorEastAsia" w:hAnsiTheme="minorHAnsi" w:cstheme="minorBidi" w:hint="eastAsia"/>
                <w:szCs w:val="22"/>
              </w:rPr>
              <w:t xml:space="preserve"> </w:t>
            </w:r>
            <w:r w:rsidRPr="00DD5D30">
              <w:rPr>
                <w:rFonts w:asciiTheme="minorHAnsi" w:eastAsiaTheme="minorEastAsia" w:hAnsiTheme="minorHAnsi" w:cstheme="minorBidi" w:hint="eastAsia"/>
                <w:szCs w:val="22"/>
              </w:rPr>
              <w:t>意见：</w:t>
            </w:r>
          </w:p>
          <w:p w:rsidR="00DD5D30" w:rsidRPr="00DD5D30" w:rsidRDefault="00DD5D30" w:rsidP="00DD5D30">
            <w:pPr>
              <w:rPr>
                <w:rFonts w:asciiTheme="minorHAnsi" w:eastAsiaTheme="minorEastAsia" w:hAnsiTheme="minorHAnsi" w:cstheme="minorBidi"/>
                <w:szCs w:val="22"/>
              </w:rPr>
            </w:pPr>
          </w:p>
        </w:tc>
        <w:tc>
          <w:tcPr>
            <w:tcW w:w="4402" w:type="dxa"/>
            <w:gridSpan w:val="3"/>
          </w:tcPr>
          <w:p w:rsidR="00DD5D30" w:rsidRPr="00DD5D30" w:rsidRDefault="00DD5D30" w:rsidP="00DD5D30">
            <w:pPr>
              <w:rPr>
                <w:rFonts w:asciiTheme="minorHAnsi" w:eastAsiaTheme="minorEastAsia" w:hAnsiTheme="minorHAnsi" w:cstheme="minorBidi"/>
                <w:szCs w:val="22"/>
              </w:rPr>
            </w:pPr>
            <w:r w:rsidRPr="00DD5D30">
              <w:rPr>
                <w:rFonts w:asciiTheme="minorHAnsi" w:eastAsiaTheme="minorEastAsia" w:hAnsiTheme="minorHAnsi" w:cstheme="minorBidi" w:hint="eastAsia"/>
                <w:szCs w:val="22"/>
              </w:rPr>
              <w:t xml:space="preserve">  </w:t>
            </w:r>
          </w:p>
          <w:p w:rsidR="00DD5D30" w:rsidRPr="00DD5D30" w:rsidRDefault="00DD5D30" w:rsidP="00DD5D30">
            <w:pPr>
              <w:rPr>
                <w:rFonts w:asciiTheme="minorHAnsi" w:eastAsiaTheme="minorEastAsia" w:hAnsiTheme="minorHAnsi" w:cstheme="minorBidi"/>
                <w:szCs w:val="22"/>
              </w:rPr>
            </w:pPr>
            <w:r w:rsidRPr="00DD5D30">
              <w:rPr>
                <w:rFonts w:asciiTheme="minorHAnsi" w:eastAsiaTheme="minorEastAsia" w:hAnsiTheme="minorHAnsi" w:cstheme="minorBidi" w:hint="eastAsia"/>
                <w:szCs w:val="22"/>
              </w:rPr>
              <w:t>社区或单位（盖章）：</w:t>
            </w:r>
          </w:p>
          <w:p w:rsidR="00DD5D30" w:rsidRPr="00DD5D30" w:rsidRDefault="00DD5D30" w:rsidP="00DD5D30">
            <w:pPr>
              <w:rPr>
                <w:rFonts w:asciiTheme="minorHAnsi" w:eastAsiaTheme="minorEastAsia" w:hAnsiTheme="minorHAnsi" w:cstheme="minorBidi"/>
                <w:szCs w:val="22"/>
              </w:rPr>
            </w:pPr>
          </w:p>
          <w:p w:rsidR="00DD5D30" w:rsidRPr="00DD5D30" w:rsidRDefault="00DD5D30" w:rsidP="00DD5D30">
            <w:pPr>
              <w:ind w:left="1890" w:hangingChars="900" w:hanging="1890"/>
              <w:rPr>
                <w:rFonts w:asciiTheme="minorHAnsi" w:eastAsiaTheme="minorEastAsia" w:hAnsiTheme="minorHAnsi" w:cstheme="minorBidi"/>
                <w:szCs w:val="22"/>
              </w:rPr>
            </w:pPr>
            <w:r w:rsidRPr="00DD5D30">
              <w:rPr>
                <w:rFonts w:asciiTheme="minorHAnsi" w:eastAsiaTheme="minorEastAsia" w:hAnsiTheme="minorHAnsi" w:cstheme="minorBidi" w:hint="eastAsia"/>
                <w:szCs w:val="22"/>
              </w:rPr>
              <w:t xml:space="preserve">                                                 </w:t>
            </w:r>
            <w:r w:rsidRPr="00DD5D30">
              <w:rPr>
                <w:rFonts w:asciiTheme="minorHAnsi" w:eastAsiaTheme="minorEastAsia" w:hAnsiTheme="minorHAnsi" w:cstheme="minorBidi" w:hint="eastAsia"/>
                <w:szCs w:val="22"/>
              </w:rPr>
              <w:t>年</w:t>
            </w:r>
            <w:r w:rsidRPr="00DD5D30">
              <w:rPr>
                <w:rFonts w:asciiTheme="minorHAnsi" w:eastAsiaTheme="minorEastAsia" w:hAnsiTheme="minorHAnsi" w:cstheme="minorBidi" w:hint="eastAsia"/>
                <w:szCs w:val="22"/>
              </w:rPr>
              <w:t xml:space="preserve">    </w:t>
            </w:r>
            <w:r w:rsidRPr="00DD5D30">
              <w:rPr>
                <w:rFonts w:asciiTheme="minorHAnsi" w:eastAsiaTheme="minorEastAsia" w:hAnsiTheme="minorHAnsi" w:cstheme="minorBidi" w:hint="eastAsia"/>
                <w:szCs w:val="22"/>
              </w:rPr>
              <w:t>月</w:t>
            </w:r>
            <w:r w:rsidRPr="00DD5D30">
              <w:rPr>
                <w:rFonts w:asciiTheme="minorHAnsi" w:eastAsiaTheme="minorEastAsia" w:hAnsiTheme="minorHAnsi" w:cstheme="minorBidi" w:hint="eastAsia"/>
                <w:szCs w:val="22"/>
              </w:rPr>
              <w:t xml:space="preserve">    </w:t>
            </w:r>
            <w:r w:rsidRPr="00DD5D30">
              <w:rPr>
                <w:rFonts w:asciiTheme="minorHAnsi" w:eastAsiaTheme="minorEastAsia" w:hAnsiTheme="minorHAnsi" w:cstheme="minorBidi" w:hint="eastAsia"/>
                <w:szCs w:val="22"/>
              </w:rPr>
              <w:t>日</w:t>
            </w:r>
          </w:p>
        </w:tc>
      </w:tr>
    </w:tbl>
    <w:p w:rsidR="00DD5D30" w:rsidRPr="00DF7E46" w:rsidRDefault="00DD5D30" w:rsidP="00DF7E46">
      <w:pPr>
        <w:pStyle w:val="a3"/>
        <w:spacing w:line="360" w:lineRule="auto"/>
        <w:ind w:left="360" w:firstLineChars="0" w:firstLine="0"/>
        <w:rPr>
          <w:rFonts w:hint="eastAsia"/>
          <w:sz w:val="24"/>
        </w:rPr>
      </w:pPr>
    </w:p>
    <w:sectPr w:rsidR="00DD5D30" w:rsidRPr="00DF7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166D"/>
    <w:multiLevelType w:val="multilevel"/>
    <w:tmpl w:val="0C4A16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C161ED1"/>
    <w:multiLevelType w:val="multilevel"/>
    <w:tmpl w:val="4C161E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F592C4F"/>
    <w:multiLevelType w:val="multilevel"/>
    <w:tmpl w:val="5F592C4F"/>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151FE"/>
    <w:rsid w:val="00DD5D30"/>
    <w:rsid w:val="00DF7E46"/>
    <w:rsid w:val="00FA0D37"/>
    <w:rsid w:val="32684F9C"/>
    <w:rsid w:val="44E15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6A97D"/>
  <w15:docId w15:val="{9A04AC5B-8DD9-4D62-8177-3B886837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Date"/>
    <w:basedOn w:val="a"/>
    <w:next w:val="a"/>
    <w:link w:val="a5"/>
    <w:rsid w:val="00DD5D30"/>
    <w:pPr>
      <w:ind w:leftChars="2500" w:left="100"/>
    </w:pPr>
  </w:style>
  <w:style w:type="character" w:customStyle="1" w:styleId="a5">
    <w:name w:val="日期 字符"/>
    <w:basedOn w:val="a0"/>
    <w:link w:val="a4"/>
    <w:rsid w:val="00DD5D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2020-01-16T00:54:00Z</cp:lastPrinted>
  <dcterms:created xsi:type="dcterms:W3CDTF">2020-01-15T03:19:00Z</dcterms:created>
  <dcterms:modified xsi:type="dcterms:W3CDTF">2020-01-16T07:11:00Z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